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707766">
        <w:rPr>
          <w:rFonts w:eastAsia="PMingLiU"/>
          <w:b/>
          <w:lang w:eastAsia="zh-TW"/>
        </w:rPr>
        <w:t>(</w:t>
      </w:r>
      <w:r w:rsidR="00707766">
        <w:rPr>
          <w:rFonts w:eastAsia="PMingLiU"/>
          <w:lang w:eastAsia="zh-TW"/>
        </w:rPr>
        <w:t>naziv)</w:t>
      </w:r>
    </w:p>
    <w:p w:rsidR="008C49BB" w:rsidRPr="009020AF" w:rsidRDefault="009020AF" w:rsidP="009020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</w:t>
      </w:r>
      <w:r w:rsidR="008C49BB" w:rsidRPr="009020AF">
        <w:rPr>
          <w:rFonts w:eastAsia="PMingLiU"/>
          <w:b/>
          <w:lang w:eastAsia="zh-TW"/>
        </w:rPr>
        <w:t>ije dobio</w:t>
      </w:r>
      <w:r>
        <w:rPr>
          <w:rFonts w:eastAsia="PMingLiU"/>
          <w:b/>
          <w:lang w:eastAsia="zh-TW"/>
        </w:rPr>
        <w:t>: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282FCB" w:rsidP="008C49BB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financijska sredstva </w:t>
      </w:r>
      <w:r w:rsidR="009020AF">
        <w:rPr>
          <w:rFonts w:eastAsia="PMingLiU"/>
          <w:lang w:eastAsia="zh-TW"/>
        </w:rPr>
        <w:t>zatražena u Zahtjevu za refundaciju</w:t>
      </w:r>
      <w:r>
        <w:rPr>
          <w:rFonts w:eastAsia="PMingLiU"/>
          <w:lang w:eastAsia="zh-TW"/>
        </w:rPr>
        <w:t xml:space="preserve"> kotizacije za sudjelovanje na sajmovima iz </w:t>
      </w:r>
      <w:r w:rsidR="007870BD">
        <w:rPr>
          <w:rFonts w:eastAsia="PMingLiU"/>
          <w:lang w:eastAsia="zh-TW"/>
        </w:rPr>
        <w:t xml:space="preserve">javnih izvora </w:t>
      </w:r>
      <w:r w:rsidR="008C49BB"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="008C49BB" w:rsidRPr="007870BD">
        <w:rPr>
          <w:rFonts w:eastAsia="PMingLiU"/>
          <w:lang w:eastAsia="zh-TW"/>
        </w:rPr>
        <w:t>u tekućoj kalendarskoj godini</w:t>
      </w:r>
      <w:r w:rsidR="009020AF">
        <w:rPr>
          <w:rFonts w:eastAsia="PMingLiU"/>
          <w:lang w:eastAsia="zh-TW"/>
        </w:rPr>
        <w:t xml:space="preserve">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9020AF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CA" w:rsidRDefault="00333BCA" w:rsidP="0096777D">
      <w:r>
        <w:separator/>
      </w:r>
    </w:p>
  </w:endnote>
  <w:endnote w:type="continuationSeparator" w:id="0">
    <w:p w:rsidR="00333BCA" w:rsidRDefault="00333BC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CA" w:rsidRDefault="00333BCA" w:rsidP="0096777D">
      <w:r>
        <w:separator/>
      </w:r>
    </w:p>
  </w:footnote>
  <w:footnote w:type="continuationSeparator" w:id="0">
    <w:p w:rsidR="00333BCA" w:rsidRDefault="00333BC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2999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2FCB"/>
    <w:rsid w:val="002B61D3"/>
    <w:rsid w:val="002E0728"/>
    <w:rsid w:val="002E7FE9"/>
    <w:rsid w:val="00300956"/>
    <w:rsid w:val="00315BE5"/>
    <w:rsid w:val="0031750A"/>
    <w:rsid w:val="003217C8"/>
    <w:rsid w:val="00326D82"/>
    <w:rsid w:val="00333BCA"/>
    <w:rsid w:val="0035704E"/>
    <w:rsid w:val="00376375"/>
    <w:rsid w:val="003766C8"/>
    <w:rsid w:val="003A34E5"/>
    <w:rsid w:val="003A67B4"/>
    <w:rsid w:val="003E387D"/>
    <w:rsid w:val="004050CF"/>
    <w:rsid w:val="004651F7"/>
    <w:rsid w:val="0048135D"/>
    <w:rsid w:val="004D1C8C"/>
    <w:rsid w:val="004D78DA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37AA"/>
    <w:rsid w:val="00665817"/>
    <w:rsid w:val="00667C22"/>
    <w:rsid w:val="006A6E5A"/>
    <w:rsid w:val="006C5DC0"/>
    <w:rsid w:val="00704883"/>
    <w:rsid w:val="00705168"/>
    <w:rsid w:val="00707766"/>
    <w:rsid w:val="00732F22"/>
    <w:rsid w:val="007527EF"/>
    <w:rsid w:val="00761F37"/>
    <w:rsid w:val="007833F7"/>
    <w:rsid w:val="007870BD"/>
    <w:rsid w:val="007A5B38"/>
    <w:rsid w:val="007B5216"/>
    <w:rsid w:val="007C412C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020AF"/>
    <w:rsid w:val="00913E80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7CE1"/>
    <w:rsid w:val="00F21435"/>
    <w:rsid w:val="00F73123"/>
    <w:rsid w:val="00F817F6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461FC-9AAD-4BC9-BBE0-C5865040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2015-09-16T13:36:00Z</cp:lastPrinted>
  <dcterms:created xsi:type="dcterms:W3CDTF">2019-07-29T10:50:00Z</dcterms:created>
  <dcterms:modified xsi:type="dcterms:W3CDTF">2019-07-29T10:50:00Z</dcterms:modified>
</cp:coreProperties>
</file>